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E5" w:rsidRDefault="004C076B" w:rsidP="009E3EE5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noProof/>
          <w:color w:val="000000"/>
        </w:rPr>
        <w:drawing>
          <wp:inline distT="0" distB="0" distL="0" distR="0" wp14:anchorId="22938D6A" wp14:editId="4DB0B4AD">
            <wp:extent cx="1765935" cy="730334"/>
            <wp:effectExtent l="0" t="0" r="1206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7-19 at 3.20.43 P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212" cy="75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E5" w:rsidRPr="00873970" w:rsidRDefault="00C12B67" w:rsidP="009E3EE5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</w:pPr>
      <w:proofErr w:type="spellStart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>Porque</w:t>
      </w:r>
      <w:proofErr w:type="spellEnd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>los</w:t>
      </w:r>
      <w:proofErr w:type="spellEnd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>materiales</w:t>
      </w:r>
      <w:proofErr w:type="spellEnd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>importan</w:t>
      </w:r>
      <w:proofErr w:type="spellEnd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 xml:space="preserve"> para </w:t>
      </w:r>
      <w:proofErr w:type="spellStart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>todos</w:t>
      </w:r>
      <w:proofErr w:type="spellEnd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>los</w:t>
      </w:r>
      <w:proofErr w:type="spellEnd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>estudiantes</w:t>
      </w:r>
      <w:proofErr w:type="spellEnd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 xml:space="preserve"> de </w:t>
      </w:r>
      <w:proofErr w:type="gramStart"/>
      <w:r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>Nebraska</w:t>
      </w:r>
      <w:r w:rsidR="001A0B2E"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 xml:space="preserve"> </w:t>
      </w:r>
      <w:r w:rsidR="009E3EE5" w:rsidRPr="00873970">
        <w:rPr>
          <w:rFonts w:ascii="Century Gothic" w:eastAsia="Times New Roman" w:hAnsi="Century Gothic" w:cs="Arial"/>
          <w:b/>
          <w:i/>
          <w:color w:val="000000"/>
          <w:sz w:val="20"/>
          <w:szCs w:val="20"/>
        </w:rPr>
        <w:t>.</w:t>
      </w:r>
      <w:proofErr w:type="gramEnd"/>
    </w:p>
    <w:p w:rsidR="00873970" w:rsidRDefault="00873970" w:rsidP="00873970">
      <w:pPr>
        <w:shd w:val="clear" w:color="auto" w:fill="FFFFFF"/>
        <w:textAlignment w:val="baseline"/>
        <w:rPr>
          <w:rFonts w:ascii="Century Gothic" w:eastAsia="Times New Roman" w:hAnsi="Century Gothic" w:cs="Arial"/>
          <w:color w:val="000000"/>
        </w:rPr>
      </w:pPr>
    </w:p>
    <w:p w:rsidR="004C076B" w:rsidRPr="00873970" w:rsidRDefault="00C12B67" w:rsidP="009E3EE5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Queridas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familias</w:t>
      </w:r>
      <w:proofErr w:type="spellEnd"/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>:</w:t>
      </w:r>
    </w:p>
    <w:p w:rsidR="00EE4E47" w:rsidRPr="00873970" w:rsidRDefault="00EE4E47" w:rsidP="00873970">
      <w:pPr>
        <w:shd w:val="clear" w:color="auto" w:fill="FFFFFF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</w:p>
    <w:p w:rsidR="00DD7BE3" w:rsidRPr="00873970" w:rsidRDefault="00266DAD" w:rsidP="009E3EE5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Todos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estudiantes</w:t>
      </w:r>
      <w:proofErr w:type="spellEnd"/>
      <w:r w:rsidR="002D6E3F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se </w:t>
      </w:r>
      <w:proofErr w:type="spellStart"/>
      <w:r w:rsidR="002D6E3F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merecen</w:t>
      </w:r>
      <w:proofErr w:type="spellEnd"/>
      <w:r w:rsidR="002D6E3F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la</w:t>
      </w: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educació</w:t>
      </w:r>
      <w:r w:rsidR="007E66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n</w:t>
      </w:r>
      <w:proofErr w:type="spellEnd"/>
      <w:r w:rsidR="00E1067A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que </w:t>
      </w:r>
      <w:proofErr w:type="spellStart"/>
      <w:r w:rsidR="00E1067A">
        <w:rPr>
          <w:rFonts w:ascii="Century Gothic" w:eastAsia="Times New Roman" w:hAnsi="Century Gothic" w:cs="Arial"/>
          <w:color w:val="000000"/>
          <w:sz w:val="23"/>
          <w:szCs w:val="23"/>
        </w:rPr>
        <w:t>necesita</w:t>
      </w:r>
      <w:r w:rsidR="002E64CA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n</w:t>
      </w:r>
      <w:proofErr w:type="spellEnd"/>
      <w:r w:rsidR="002E64CA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para </w:t>
      </w:r>
      <w:proofErr w:type="spellStart"/>
      <w:r w:rsidR="002E64CA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conseguir</w:t>
      </w:r>
      <w:proofErr w:type="spellEnd"/>
      <w:r w:rsidR="002E64CA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8F1991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su</w:t>
      </w:r>
      <w:proofErr w:type="spellEnd"/>
      <w:r w:rsidR="008F1991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8F1991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máximo</w:t>
      </w:r>
      <w:proofErr w:type="spellEnd"/>
      <w:r w:rsidR="008F1991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8F1991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potencial</w:t>
      </w:r>
      <w:proofErr w:type="spellEnd"/>
      <w:r w:rsidR="008F1991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. </w:t>
      </w:r>
      <w:r w:rsidR="007E66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EF127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Esto</w:t>
      </w:r>
      <w:proofErr w:type="spellEnd"/>
      <w:r w:rsidR="00EF127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EF127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significa</w:t>
      </w:r>
      <w:proofErr w:type="spellEnd"/>
      <w:r w:rsidR="007030A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que la </w:t>
      </w:r>
      <w:proofErr w:type="spellStart"/>
      <w:r w:rsidR="007030A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instrucción</w:t>
      </w:r>
      <w:proofErr w:type="spellEnd"/>
      <w:r w:rsidR="007030A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7030A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en</w:t>
      </w:r>
      <w:proofErr w:type="spellEnd"/>
      <w:r w:rsidR="007030A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7030A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</w:t>
      </w:r>
      <w:r w:rsidR="007030A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alones</w:t>
      </w:r>
      <w:proofErr w:type="spellEnd"/>
      <w:r w:rsid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6A0E99">
        <w:rPr>
          <w:rFonts w:ascii="Century Gothic" w:eastAsia="Times New Roman" w:hAnsi="Century Gothic" w:cs="Arial"/>
          <w:color w:val="000000"/>
          <w:sz w:val="23"/>
          <w:szCs w:val="23"/>
        </w:rPr>
        <w:t>clase</w:t>
      </w:r>
      <w:proofErr w:type="spellEnd"/>
      <w:r w:rsidR="007030A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7C301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debe</w:t>
      </w:r>
      <w:proofErr w:type="spellEnd"/>
      <w:r w:rsidR="007C301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7C301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estar</w:t>
      </w:r>
      <w:proofErr w:type="spellEnd"/>
      <w:r w:rsidR="007C301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7C301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alineada</w:t>
      </w:r>
      <w:proofErr w:type="spellEnd"/>
      <w:r w:rsidR="007C301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5241A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y </w:t>
      </w:r>
      <w:proofErr w:type="spellStart"/>
      <w:r w:rsidR="005241A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debe</w:t>
      </w:r>
      <w:proofErr w:type="spellEnd"/>
      <w:r w:rsidR="005241A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5241A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apoyar</w:t>
      </w:r>
      <w:proofErr w:type="spellEnd"/>
      <w:r w:rsidR="005241A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1B4F64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las </w:t>
      </w:r>
      <w:proofErr w:type="spellStart"/>
      <w:r w:rsidR="001B4F64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expectativas</w:t>
      </w:r>
      <w:proofErr w:type="spellEnd"/>
      <w:r w:rsidR="001B4F64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1B4F64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aprendizaje</w:t>
      </w:r>
      <w:proofErr w:type="spellEnd"/>
      <w:r w:rsidR="001B4F64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que </w:t>
      </w:r>
      <w:proofErr w:type="spellStart"/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prove</w:t>
      </w:r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</w:t>
      </w:r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n</w:t>
      </w:r>
      <w:proofErr w:type="spellEnd"/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estándares</w:t>
      </w:r>
      <w:proofErr w:type="spellEnd"/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contenido</w:t>
      </w:r>
      <w:proofErr w:type="spellEnd"/>
      <w:r w:rsidR="001B7D3D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Nebraska. </w:t>
      </w:r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Los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estándares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las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áreas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contenido</w:t>
      </w:r>
      <w:proofErr w:type="spellEnd"/>
      <w:r w:rsidR="00E1067A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, </w:t>
      </w:r>
      <w:proofErr w:type="spellStart"/>
      <w:r w:rsidR="00E1067A">
        <w:rPr>
          <w:rFonts w:ascii="Century Gothic" w:eastAsia="Times New Roman" w:hAnsi="Century Gothic" w:cs="Arial"/>
          <w:color w:val="000000"/>
          <w:sz w:val="23"/>
          <w:szCs w:val="23"/>
        </w:rPr>
        <w:t>aprobadas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por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el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estado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,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describen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lo que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estudiantes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deben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saber y </w:t>
      </w:r>
      <w:proofErr w:type="spellStart"/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>hacer</w:t>
      </w:r>
      <w:proofErr w:type="spellEnd"/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>en</w:t>
      </w:r>
      <w:proofErr w:type="spellEnd"/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>grados</w:t>
      </w:r>
      <w:proofErr w:type="spellEnd"/>
      <w:r w:rsidR="00B85052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K</w:t>
      </w:r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-12. </w:t>
      </w:r>
      <w:r w:rsidR="00E1067A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Un </w:t>
      </w:r>
      <w:proofErr w:type="spellStart"/>
      <w:r w:rsidR="00E1067A">
        <w:rPr>
          <w:rFonts w:ascii="Century Gothic" w:eastAsia="Times New Roman" w:hAnsi="Century Gothic" w:cs="Arial"/>
          <w:color w:val="000000"/>
          <w:sz w:val="23"/>
          <w:szCs w:val="23"/>
        </w:rPr>
        <w:t>componen</w:t>
      </w:r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te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clave de la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instrucción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estándares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alineados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son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materiales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usados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para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apoyar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el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aprendizaje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del </w:t>
      </w:r>
      <w:proofErr w:type="spellStart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estudiante</w:t>
      </w:r>
      <w:proofErr w:type="spellEnd"/>
      <w:r w:rsidR="00C71B5C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. </w:t>
      </w:r>
    </w:p>
    <w:p w:rsidR="00A75922" w:rsidRPr="00873970" w:rsidRDefault="00A75922" w:rsidP="00873970">
      <w:pPr>
        <w:shd w:val="clear" w:color="auto" w:fill="FFFFFF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</w:p>
    <w:p w:rsidR="009E3EE5" w:rsidRPr="00873970" w:rsidRDefault="00A75922" w:rsidP="00A75922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</w:pPr>
      <w:r w:rsidRPr="00873970">
        <w:rPr>
          <w:rFonts w:ascii="Century Gothic" w:eastAsia="Times New Roman" w:hAnsi="Century Gothic" w:cs="Arial"/>
          <w:color w:val="000000"/>
          <w:sz w:val="23"/>
          <w:szCs w:val="23"/>
          <w:highlight w:val="yellow"/>
        </w:rPr>
        <w:t xml:space="preserve"> </w:t>
      </w:r>
      <w:r w:rsidR="009E3EE5" w:rsidRPr="00873970">
        <w:rPr>
          <w:rFonts w:ascii="Century Gothic" w:eastAsia="Times New Roman" w:hAnsi="Century Gothic" w:cs="Arial"/>
          <w:color w:val="000000"/>
          <w:sz w:val="23"/>
          <w:szCs w:val="23"/>
          <w:highlight w:val="yellow"/>
        </w:rPr>
        <w:t>[</w:t>
      </w:r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  <w:highlight w:val="yellow"/>
        </w:rPr>
        <w:t>Distrito escolar</w:t>
      </w:r>
      <w:r w:rsidR="009E3EE5" w:rsidRPr="00873970">
        <w:rPr>
          <w:rFonts w:ascii="Century Gothic" w:eastAsia="Times New Roman" w:hAnsi="Century Gothic" w:cs="Arial"/>
          <w:color w:val="000000"/>
          <w:sz w:val="23"/>
          <w:szCs w:val="23"/>
          <w:highlight w:val="yellow"/>
        </w:rPr>
        <w:t>]</w:t>
      </w:r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recientemente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5B408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comenzó</w:t>
      </w:r>
      <w:proofErr w:type="spellEnd"/>
      <w:proofErr w:type="gram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el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proceso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selección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materiales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nuevos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instrucción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para  </w:t>
      </w:r>
      <w:r w:rsidR="005B408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[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área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contenido</w:t>
      </w:r>
      <w:proofErr w:type="spellEnd"/>
      <w:r w:rsidR="005B408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]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en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grados</w:t>
      </w:r>
      <w:proofErr w:type="spellEnd"/>
      <w:r w:rsidR="005B408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[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grados</w:t>
      </w:r>
      <w:proofErr w:type="spellEnd"/>
      <w:r w:rsidR="005B408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].  </w:t>
      </w:r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Una parte clave de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este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proceso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determinar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la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eficacia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con </w:t>
      </w:r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que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materiales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apoyan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66092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estándares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E1067A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y </w:t>
      </w:r>
      <w:r w:rsidR="0066092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la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prioridades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educacionales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66092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nuestra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comunidad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y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distrito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. </w:t>
      </w:r>
      <w:r w:rsidR="00D302E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El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consejo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padres y de la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comunidad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necesario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en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el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proceso</w:t>
      </w:r>
      <w:proofErr w:type="spellEnd"/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de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selección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materiales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y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recursos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para la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instrucción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. Les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pedimos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su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asistencia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en</w:t>
      </w:r>
      <w:proofErr w:type="spellEnd"/>
      <w:r w:rsidR="00AE729B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[</w:t>
      </w:r>
      <w:proofErr w:type="spellStart"/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lugar</w:t>
      </w:r>
      <w:proofErr w:type="spellEnd"/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]</w:t>
      </w:r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proofErr w:type="gramStart"/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el </w:t>
      </w:r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[</w:t>
      </w:r>
      <w:proofErr w:type="spellStart"/>
      <w:proofErr w:type="gramEnd"/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dia</w:t>
      </w:r>
      <w:proofErr w:type="spellEnd"/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 xml:space="preserve">, </w:t>
      </w:r>
      <w:proofErr w:type="spellStart"/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mes</w:t>
      </w:r>
      <w:proofErr w:type="spellEnd"/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 xml:space="preserve">, </w:t>
      </w:r>
      <w:proofErr w:type="spellStart"/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año</w:t>
      </w:r>
      <w:proofErr w:type="spellEnd"/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]</w:t>
      </w:r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 a las </w:t>
      </w:r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[</w:t>
      </w:r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hora</w:t>
      </w:r>
      <w:r w:rsidR="009E3EE5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  <w:highlight w:val="yellow"/>
        </w:rPr>
        <w:t>]</w:t>
      </w:r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para </w:t>
      </w:r>
      <w:proofErr w:type="spellStart"/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adquirir</w:t>
      </w:r>
      <w:proofErr w:type="spellEnd"/>
      <w:r w:rsidR="00AE729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su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opinión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y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retroalimentación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sobre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los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materiales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de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instrucción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que</w:t>
      </w:r>
      <w:r w:rsidR="00660928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usará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nuestra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 </w:t>
      </w:r>
      <w:proofErr w:type="spellStart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>escuela</w:t>
      </w:r>
      <w:proofErr w:type="spellEnd"/>
      <w:r w:rsidR="00FE7BEB" w:rsidRPr="00873970"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  <w:t xml:space="preserve">. </w:t>
      </w:r>
    </w:p>
    <w:p w:rsidR="009E29EE" w:rsidRPr="00873970" w:rsidRDefault="009E29EE" w:rsidP="00873970">
      <w:pPr>
        <w:shd w:val="clear" w:color="auto" w:fill="FFFFFF"/>
        <w:textAlignment w:val="baseline"/>
        <w:rPr>
          <w:rFonts w:ascii="Century Gothic" w:eastAsia="Times New Roman" w:hAnsi="Century Gothic" w:cs="Arial"/>
          <w:b/>
          <w:i/>
          <w:color w:val="000000"/>
          <w:sz w:val="23"/>
          <w:szCs w:val="23"/>
        </w:rPr>
      </w:pPr>
    </w:p>
    <w:p w:rsidR="009E29EE" w:rsidRPr="00873970" w:rsidRDefault="00FE7BEB" w:rsidP="009E29EE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Los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resultados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esta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reunion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serán</w:t>
      </w:r>
      <w:proofErr w:type="spellEnd"/>
      <w:r w:rsidR="009E29EE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: </w:t>
      </w:r>
    </w:p>
    <w:p w:rsidR="009E29EE" w:rsidRPr="006A0E99" w:rsidRDefault="00FE7BEB" w:rsidP="009E29E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proofErr w:type="spellStart"/>
      <w:r w:rsidRPr="006A0E99">
        <w:rPr>
          <w:rFonts w:ascii="Century Gothic" w:eastAsia="Times New Roman" w:hAnsi="Century Gothic" w:cs="Arial"/>
          <w:color w:val="000000"/>
          <w:sz w:val="23"/>
          <w:szCs w:val="23"/>
        </w:rPr>
        <w:t>Revisar</w:t>
      </w:r>
      <w:proofErr w:type="spellEnd"/>
      <w:r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objetivos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del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distrito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que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materiales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instrucción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son </w:t>
      </w:r>
      <w:r w:rsidR="005D58F7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de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alta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calidad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y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están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alineados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a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>estándares</w:t>
      </w:r>
      <w:proofErr w:type="spellEnd"/>
      <w:r w:rsidR="00B5076A" w:rsidRPr="006A0E99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. </w:t>
      </w:r>
    </w:p>
    <w:p w:rsidR="009E29EE" w:rsidRPr="00873970" w:rsidRDefault="005D58F7" w:rsidP="009E29E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Escuchar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sus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recomendaciones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sobre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materiales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instrucción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que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apoyen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el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aprendizaje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estudiantes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. </w:t>
      </w:r>
    </w:p>
    <w:p w:rsidR="00A75922" w:rsidRPr="00873970" w:rsidRDefault="005D58F7" w:rsidP="007B2E9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Aprender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cómo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materiales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instrucción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pueden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4D478E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at</w:t>
      </w: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ender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las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necesidades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estudiantes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. </w:t>
      </w:r>
    </w:p>
    <w:p w:rsidR="00A75922" w:rsidRPr="00873970" w:rsidRDefault="00FD62F5" w:rsidP="003A3149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Para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ayudarnos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con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esfuerzos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66092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u</w:t>
      </w: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saremos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“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Materiales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instrucción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en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colaboración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Nebraska”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desarrollado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por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el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departamento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Educa</w:t>
      </w:r>
      <w:r w:rsidR="000B405B">
        <w:rPr>
          <w:rFonts w:ascii="Century Gothic" w:eastAsia="Times New Roman" w:hAnsi="Century Gothic" w:cs="Arial"/>
          <w:color w:val="000000"/>
          <w:sz w:val="23"/>
          <w:szCs w:val="23"/>
        </w:rPr>
        <w:t>ción</w:t>
      </w:r>
      <w:proofErr w:type="spellEnd"/>
      <w:r w:rsidR="000B405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Nebraska. Este </w:t>
      </w:r>
      <w:proofErr w:type="spellStart"/>
      <w:r w:rsidR="000B405B">
        <w:rPr>
          <w:rFonts w:ascii="Century Gothic" w:eastAsia="Times New Roman" w:hAnsi="Century Gothic" w:cs="Arial"/>
          <w:color w:val="000000"/>
          <w:sz w:val="23"/>
          <w:szCs w:val="23"/>
        </w:rPr>
        <w:t>recurso</w:t>
      </w:r>
      <w:proofErr w:type="spellEnd"/>
      <w:r w:rsidR="000B405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0B405B">
        <w:rPr>
          <w:rFonts w:ascii="Century Gothic" w:eastAsia="Times New Roman" w:hAnsi="Century Gothic" w:cs="Arial"/>
          <w:color w:val="000000"/>
          <w:sz w:val="23"/>
          <w:szCs w:val="23"/>
        </w:rPr>
        <w:t>recalca</w:t>
      </w:r>
      <w:proofErr w:type="spellEnd"/>
      <w:r w:rsidR="000B405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materiales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alta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calidad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y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aline</w:t>
      </w:r>
      <w:r w:rsidR="000B405B">
        <w:rPr>
          <w:rFonts w:ascii="Century Gothic" w:eastAsia="Times New Roman" w:hAnsi="Century Gothic" w:cs="Arial"/>
          <w:color w:val="000000"/>
          <w:sz w:val="23"/>
          <w:szCs w:val="23"/>
        </w:rPr>
        <w:t>a</w:t>
      </w: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a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estándares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y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prove</w:t>
      </w:r>
      <w:r w:rsidR="00660928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recursos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necesarios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para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usarlos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efectivamente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.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modo</w:t>
      </w:r>
      <w:proofErr w:type="spellEnd"/>
      <w:r w:rsidR="006A0E99">
        <w:rPr>
          <w:rFonts w:ascii="Century Gothic" w:eastAsia="Times New Roman" w:hAnsi="Century Gothic" w:cs="Arial"/>
          <w:color w:val="000000"/>
          <w:sz w:val="23"/>
          <w:szCs w:val="23"/>
        </w:rPr>
        <w:t>,</w:t>
      </w: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maestros de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Nebraska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están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mejor</w:t>
      </w:r>
      <w:proofErr w:type="spellEnd"/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equipados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para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</w:t>
      </w:r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oyar</w:t>
      </w:r>
      <w:proofErr w:type="spellEnd"/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a </w:t>
      </w:r>
      <w:proofErr w:type="spellStart"/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todos</w:t>
      </w:r>
      <w:proofErr w:type="spellEnd"/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los</w:t>
      </w:r>
      <w:proofErr w:type="spellEnd"/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estudiantes</w:t>
      </w:r>
      <w:proofErr w:type="spellEnd"/>
      <w:r w:rsidR="00873970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. Le</w:t>
      </w: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invitamos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a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chequear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="003A3149" w:rsidRPr="00873970">
        <w:rPr>
          <w:rFonts w:ascii="Century Gothic" w:eastAsia="Times New Roman" w:hAnsi="Century Gothic" w:cs="Arial"/>
          <w:color w:val="000000"/>
          <w:sz w:val="23"/>
          <w:szCs w:val="23"/>
          <w:u w:val="single"/>
        </w:rPr>
        <w:t>www.nematerialsmatter.org</w:t>
      </w:r>
      <w:r w:rsidR="003A3149"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para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aprender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sobre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valioso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recurso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.</w:t>
      </w:r>
    </w:p>
    <w:p w:rsidR="009E3EE5" w:rsidRPr="00873970" w:rsidRDefault="009E3EE5" w:rsidP="00873970">
      <w:pPr>
        <w:shd w:val="clear" w:color="auto" w:fill="FFFFFF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</w:p>
    <w:p w:rsidR="00CD7AA7" w:rsidRPr="00873970" w:rsidRDefault="00FD62F5" w:rsidP="009E3EE5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Apreciamos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su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ayuda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y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apoyo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con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este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proceso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tan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importante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.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Esperamos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verles</w:t>
      </w:r>
      <w:proofErr w:type="spellEnd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el </w:t>
      </w:r>
      <w:r w:rsidR="00762F71" w:rsidRPr="00873970">
        <w:rPr>
          <w:rFonts w:ascii="Century Gothic" w:eastAsia="Times New Roman" w:hAnsi="Century Gothic" w:cs="Arial"/>
          <w:color w:val="000000"/>
          <w:sz w:val="23"/>
          <w:szCs w:val="23"/>
          <w:highlight w:val="yellow"/>
        </w:rPr>
        <w:t>[</w:t>
      </w: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  <w:highlight w:val="yellow"/>
        </w:rPr>
        <w:t>fecha</w:t>
      </w:r>
      <w:proofErr w:type="spellEnd"/>
      <w:r w:rsidR="00762F71" w:rsidRPr="00873970">
        <w:rPr>
          <w:rFonts w:ascii="Century Gothic" w:eastAsia="Times New Roman" w:hAnsi="Century Gothic" w:cs="Arial"/>
          <w:color w:val="000000"/>
          <w:sz w:val="23"/>
          <w:szCs w:val="23"/>
          <w:highlight w:val="yellow"/>
        </w:rPr>
        <w:t>]</w:t>
      </w:r>
      <w:r w:rsidR="00762F71" w:rsidRPr="00873970">
        <w:rPr>
          <w:rFonts w:ascii="Century Gothic" w:eastAsia="Times New Roman" w:hAnsi="Century Gothic" w:cs="Arial"/>
          <w:color w:val="000000"/>
          <w:sz w:val="23"/>
          <w:szCs w:val="23"/>
        </w:rPr>
        <w:t>.</w:t>
      </w:r>
    </w:p>
    <w:p w:rsidR="00753C1A" w:rsidRPr="00873970" w:rsidRDefault="00753C1A" w:rsidP="009E3EE5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</w:p>
    <w:p w:rsidR="00753C1A" w:rsidRPr="00873970" w:rsidRDefault="00FD62F5" w:rsidP="009E3EE5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Nombre</w:t>
      </w:r>
      <w:proofErr w:type="spellEnd"/>
    </w:p>
    <w:p w:rsidR="00753C1A" w:rsidRPr="00873970" w:rsidRDefault="00FD62F5" w:rsidP="009E3EE5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proofErr w:type="spellStart"/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Título</w:t>
      </w:r>
      <w:proofErr w:type="spellEnd"/>
    </w:p>
    <w:p w:rsidR="00753C1A" w:rsidRPr="00873970" w:rsidRDefault="00FD62F5" w:rsidP="009E3EE5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r w:rsidRPr="00873970">
        <w:rPr>
          <w:rFonts w:ascii="Century Gothic" w:eastAsia="Times New Roman" w:hAnsi="Century Gothic" w:cs="Arial"/>
          <w:color w:val="000000"/>
          <w:sz w:val="23"/>
          <w:szCs w:val="23"/>
        </w:rPr>
        <w:t>Distrito</w:t>
      </w:r>
    </w:p>
    <w:p w:rsidR="005E6DC1" w:rsidRPr="00955442" w:rsidRDefault="005E6DC1" w:rsidP="00955442">
      <w:pPr>
        <w:shd w:val="clear" w:color="auto" w:fill="FFFFFF"/>
        <w:spacing w:line="276" w:lineRule="auto"/>
        <w:textAlignment w:val="baseline"/>
        <w:rPr>
          <w:rFonts w:ascii="Century Gothic" w:eastAsia="Times New Roman" w:hAnsi="Century Gothic" w:cs="Arial"/>
          <w:color w:val="000000"/>
        </w:rPr>
      </w:pPr>
    </w:p>
    <w:sectPr w:rsidR="005E6DC1" w:rsidRPr="00955442" w:rsidSect="009E29EE">
      <w:footerReference w:type="first" r:id="rId12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35" w:rsidRDefault="00E00435" w:rsidP="00CD2779">
      <w:r>
        <w:separator/>
      </w:r>
    </w:p>
  </w:endnote>
  <w:endnote w:type="continuationSeparator" w:id="0">
    <w:p w:rsidR="00E00435" w:rsidRDefault="00E00435" w:rsidP="00CD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charset w:val="00"/>
    <w:family w:val="auto"/>
    <w:pitch w:val="variable"/>
    <w:sig w:usb0="00000287" w:usb1="00000000" w:usb2="00000000" w:usb3="00000000" w:csb0="0000009F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Gotham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49" w:rsidRDefault="003A314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35" w:rsidRDefault="00E00435" w:rsidP="00CD2779">
      <w:r>
        <w:separator/>
      </w:r>
    </w:p>
  </w:footnote>
  <w:footnote w:type="continuationSeparator" w:id="0">
    <w:p w:rsidR="00E00435" w:rsidRDefault="00E00435" w:rsidP="00CD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630"/>
    <w:multiLevelType w:val="hybridMultilevel"/>
    <w:tmpl w:val="4A5E862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CAF39DF"/>
    <w:multiLevelType w:val="hybridMultilevel"/>
    <w:tmpl w:val="C39C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54C"/>
    <w:multiLevelType w:val="hybridMultilevel"/>
    <w:tmpl w:val="5ADE6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F2BF6"/>
    <w:multiLevelType w:val="hybridMultilevel"/>
    <w:tmpl w:val="678A746C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10058"/>
    <w:multiLevelType w:val="hybridMultilevel"/>
    <w:tmpl w:val="177EC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CF4"/>
    <w:multiLevelType w:val="hybridMultilevel"/>
    <w:tmpl w:val="F2E6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7F7B"/>
    <w:multiLevelType w:val="hybridMultilevel"/>
    <w:tmpl w:val="A4B2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625D"/>
    <w:multiLevelType w:val="hybridMultilevel"/>
    <w:tmpl w:val="89028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1708"/>
    <w:multiLevelType w:val="hybridMultilevel"/>
    <w:tmpl w:val="6C22EA04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B2CC2"/>
    <w:multiLevelType w:val="hybridMultilevel"/>
    <w:tmpl w:val="82B84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042A9"/>
    <w:multiLevelType w:val="hybridMultilevel"/>
    <w:tmpl w:val="3E00D100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02664"/>
    <w:multiLevelType w:val="hybridMultilevel"/>
    <w:tmpl w:val="8C54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5439A"/>
    <w:multiLevelType w:val="hybridMultilevel"/>
    <w:tmpl w:val="359E76E8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D1D06"/>
    <w:multiLevelType w:val="hybridMultilevel"/>
    <w:tmpl w:val="3AD69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F4C02"/>
    <w:multiLevelType w:val="hybridMultilevel"/>
    <w:tmpl w:val="737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A2A12"/>
    <w:multiLevelType w:val="hybridMultilevel"/>
    <w:tmpl w:val="712C2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557103"/>
    <w:multiLevelType w:val="hybridMultilevel"/>
    <w:tmpl w:val="AFCE04DE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4A0E18"/>
    <w:multiLevelType w:val="multilevel"/>
    <w:tmpl w:val="BFAC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A68D9"/>
    <w:multiLevelType w:val="hybridMultilevel"/>
    <w:tmpl w:val="2FBE0638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B40877"/>
    <w:multiLevelType w:val="hybridMultilevel"/>
    <w:tmpl w:val="C554A966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229A4"/>
    <w:multiLevelType w:val="multilevel"/>
    <w:tmpl w:val="794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171B0F"/>
    <w:multiLevelType w:val="hybridMultilevel"/>
    <w:tmpl w:val="8BFE26D6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F68E2"/>
    <w:multiLevelType w:val="hybridMultilevel"/>
    <w:tmpl w:val="C7CE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C79F5"/>
    <w:multiLevelType w:val="hybridMultilevel"/>
    <w:tmpl w:val="1D64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1067E"/>
    <w:multiLevelType w:val="hybridMultilevel"/>
    <w:tmpl w:val="8B86FCBE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9768F3"/>
    <w:multiLevelType w:val="hybridMultilevel"/>
    <w:tmpl w:val="E0269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635F01"/>
    <w:multiLevelType w:val="multilevel"/>
    <w:tmpl w:val="FC4A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F46EB6"/>
    <w:multiLevelType w:val="hybridMultilevel"/>
    <w:tmpl w:val="65863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575634"/>
    <w:multiLevelType w:val="hybridMultilevel"/>
    <w:tmpl w:val="9370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C75BF"/>
    <w:multiLevelType w:val="hybridMultilevel"/>
    <w:tmpl w:val="6DE421EA"/>
    <w:lvl w:ilvl="0" w:tplc="446A201C">
      <w:start w:val="1"/>
      <w:numFmt w:val="bullet"/>
      <w:pStyle w:val="NWE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1B38"/>
    <w:multiLevelType w:val="hybridMultilevel"/>
    <w:tmpl w:val="D8DA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76207"/>
    <w:multiLevelType w:val="hybridMultilevel"/>
    <w:tmpl w:val="C8CE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77E37"/>
    <w:multiLevelType w:val="hybridMultilevel"/>
    <w:tmpl w:val="BF0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540F9"/>
    <w:multiLevelType w:val="multilevel"/>
    <w:tmpl w:val="C28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955FCA"/>
    <w:multiLevelType w:val="multilevel"/>
    <w:tmpl w:val="0FC4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F62856"/>
    <w:multiLevelType w:val="multilevel"/>
    <w:tmpl w:val="5B98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4C0645"/>
    <w:multiLevelType w:val="hybridMultilevel"/>
    <w:tmpl w:val="10C6BB2E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B52CCF"/>
    <w:multiLevelType w:val="hybridMultilevel"/>
    <w:tmpl w:val="6896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8E0CFA"/>
    <w:multiLevelType w:val="hybridMultilevel"/>
    <w:tmpl w:val="FD1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74BFA"/>
    <w:multiLevelType w:val="hybridMultilevel"/>
    <w:tmpl w:val="A62A261E"/>
    <w:lvl w:ilvl="0" w:tplc="217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A11B9"/>
    <w:multiLevelType w:val="multilevel"/>
    <w:tmpl w:val="14CC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EF2E10"/>
    <w:multiLevelType w:val="hybridMultilevel"/>
    <w:tmpl w:val="A1BAE4A6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270EDA"/>
    <w:multiLevelType w:val="hybridMultilevel"/>
    <w:tmpl w:val="C3A64EB6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393EBF"/>
    <w:multiLevelType w:val="hybridMultilevel"/>
    <w:tmpl w:val="331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A1C27"/>
    <w:multiLevelType w:val="hybridMultilevel"/>
    <w:tmpl w:val="77AA181C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B7BF6"/>
    <w:multiLevelType w:val="hybridMultilevel"/>
    <w:tmpl w:val="5510AC5E"/>
    <w:lvl w:ilvl="0" w:tplc="8FB69B46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07F2C"/>
    <w:multiLevelType w:val="hybridMultilevel"/>
    <w:tmpl w:val="2A58C668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9F5E5C"/>
    <w:multiLevelType w:val="hybridMultilevel"/>
    <w:tmpl w:val="8028E270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F22D6A"/>
    <w:multiLevelType w:val="hybridMultilevel"/>
    <w:tmpl w:val="CC986C16"/>
    <w:lvl w:ilvl="0" w:tplc="15EC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28"/>
  </w:num>
  <w:num w:numId="5">
    <w:abstractNumId w:val="6"/>
  </w:num>
  <w:num w:numId="6">
    <w:abstractNumId w:val="14"/>
  </w:num>
  <w:num w:numId="7">
    <w:abstractNumId w:val="11"/>
  </w:num>
  <w:num w:numId="8">
    <w:abstractNumId w:val="22"/>
  </w:num>
  <w:num w:numId="9">
    <w:abstractNumId w:val="43"/>
  </w:num>
  <w:num w:numId="10">
    <w:abstractNumId w:val="39"/>
  </w:num>
  <w:num w:numId="11">
    <w:abstractNumId w:val="15"/>
  </w:num>
  <w:num w:numId="12">
    <w:abstractNumId w:val="9"/>
  </w:num>
  <w:num w:numId="13">
    <w:abstractNumId w:val="21"/>
  </w:num>
  <w:num w:numId="14">
    <w:abstractNumId w:val="24"/>
  </w:num>
  <w:num w:numId="15">
    <w:abstractNumId w:val="42"/>
  </w:num>
  <w:num w:numId="16">
    <w:abstractNumId w:val="41"/>
  </w:num>
  <w:num w:numId="17">
    <w:abstractNumId w:val="19"/>
  </w:num>
  <w:num w:numId="18">
    <w:abstractNumId w:val="48"/>
  </w:num>
  <w:num w:numId="19">
    <w:abstractNumId w:val="16"/>
  </w:num>
  <w:num w:numId="20">
    <w:abstractNumId w:val="36"/>
  </w:num>
  <w:num w:numId="21">
    <w:abstractNumId w:val="44"/>
  </w:num>
  <w:num w:numId="22">
    <w:abstractNumId w:val="3"/>
  </w:num>
  <w:num w:numId="23">
    <w:abstractNumId w:val="46"/>
  </w:num>
  <w:num w:numId="24">
    <w:abstractNumId w:val="18"/>
  </w:num>
  <w:num w:numId="25">
    <w:abstractNumId w:val="10"/>
  </w:num>
  <w:num w:numId="26">
    <w:abstractNumId w:val="47"/>
  </w:num>
  <w:num w:numId="27">
    <w:abstractNumId w:val="12"/>
  </w:num>
  <w:num w:numId="28">
    <w:abstractNumId w:val="8"/>
  </w:num>
  <w:num w:numId="29">
    <w:abstractNumId w:val="23"/>
  </w:num>
  <w:num w:numId="30">
    <w:abstractNumId w:val="13"/>
  </w:num>
  <w:num w:numId="31">
    <w:abstractNumId w:val="37"/>
  </w:num>
  <w:num w:numId="32">
    <w:abstractNumId w:val="25"/>
  </w:num>
  <w:num w:numId="33">
    <w:abstractNumId w:val="1"/>
  </w:num>
  <w:num w:numId="34">
    <w:abstractNumId w:val="38"/>
  </w:num>
  <w:num w:numId="35">
    <w:abstractNumId w:val="5"/>
  </w:num>
  <w:num w:numId="36">
    <w:abstractNumId w:val="30"/>
  </w:num>
  <w:num w:numId="37">
    <w:abstractNumId w:val="0"/>
  </w:num>
  <w:num w:numId="38">
    <w:abstractNumId w:val="2"/>
  </w:num>
  <w:num w:numId="39">
    <w:abstractNumId w:val="27"/>
  </w:num>
  <w:num w:numId="40">
    <w:abstractNumId w:val="31"/>
  </w:num>
  <w:num w:numId="41">
    <w:abstractNumId w:val="26"/>
  </w:num>
  <w:num w:numId="42">
    <w:abstractNumId w:val="34"/>
  </w:num>
  <w:num w:numId="43">
    <w:abstractNumId w:val="40"/>
  </w:num>
  <w:num w:numId="44">
    <w:abstractNumId w:val="35"/>
  </w:num>
  <w:num w:numId="45">
    <w:abstractNumId w:val="17"/>
  </w:num>
  <w:num w:numId="46">
    <w:abstractNumId w:val="33"/>
  </w:num>
  <w:num w:numId="47">
    <w:abstractNumId w:val="20"/>
  </w:num>
  <w:num w:numId="48">
    <w:abstractNumId w:val="32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61"/>
    <w:rsid w:val="00000224"/>
    <w:rsid w:val="00013FC2"/>
    <w:rsid w:val="00015E86"/>
    <w:rsid w:val="00016198"/>
    <w:rsid w:val="000220EC"/>
    <w:rsid w:val="00030342"/>
    <w:rsid w:val="0003115A"/>
    <w:rsid w:val="000314A2"/>
    <w:rsid w:val="00037B5B"/>
    <w:rsid w:val="000414B4"/>
    <w:rsid w:val="00043CBE"/>
    <w:rsid w:val="00045333"/>
    <w:rsid w:val="00052EDB"/>
    <w:rsid w:val="000536E1"/>
    <w:rsid w:val="00055DDF"/>
    <w:rsid w:val="0005789C"/>
    <w:rsid w:val="00073C61"/>
    <w:rsid w:val="00081365"/>
    <w:rsid w:val="00087BB0"/>
    <w:rsid w:val="00097751"/>
    <w:rsid w:val="000B405B"/>
    <w:rsid w:val="000C5F87"/>
    <w:rsid w:val="000E56B9"/>
    <w:rsid w:val="000F274C"/>
    <w:rsid w:val="000F61A3"/>
    <w:rsid w:val="0012002C"/>
    <w:rsid w:val="00130531"/>
    <w:rsid w:val="001417C5"/>
    <w:rsid w:val="00141B81"/>
    <w:rsid w:val="00145F7D"/>
    <w:rsid w:val="00150AAF"/>
    <w:rsid w:val="00151676"/>
    <w:rsid w:val="001518D5"/>
    <w:rsid w:val="0015581A"/>
    <w:rsid w:val="001607EB"/>
    <w:rsid w:val="001640FD"/>
    <w:rsid w:val="00166047"/>
    <w:rsid w:val="0017468D"/>
    <w:rsid w:val="001779F3"/>
    <w:rsid w:val="001868DE"/>
    <w:rsid w:val="001A0B2E"/>
    <w:rsid w:val="001B4F64"/>
    <w:rsid w:val="001B60B3"/>
    <w:rsid w:val="001B7D3D"/>
    <w:rsid w:val="001E0861"/>
    <w:rsid w:val="001E2736"/>
    <w:rsid w:val="001E2904"/>
    <w:rsid w:val="001E7AD8"/>
    <w:rsid w:val="001E7E9D"/>
    <w:rsid w:val="001F5A31"/>
    <w:rsid w:val="00213EDF"/>
    <w:rsid w:val="002200F1"/>
    <w:rsid w:val="00220EAE"/>
    <w:rsid w:val="002261E0"/>
    <w:rsid w:val="002300BF"/>
    <w:rsid w:val="00230FFC"/>
    <w:rsid w:val="00231737"/>
    <w:rsid w:val="00264349"/>
    <w:rsid w:val="00266DAD"/>
    <w:rsid w:val="002726F3"/>
    <w:rsid w:val="00285978"/>
    <w:rsid w:val="00290A3C"/>
    <w:rsid w:val="00291DE2"/>
    <w:rsid w:val="00296E80"/>
    <w:rsid w:val="002A5AD7"/>
    <w:rsid w:val="002B602B"/>
    <w:rsid w:val="002B7BF6"/>
    <w:rsid w:val="002D2E67"/>
    <w:rsid w:val="002D65CF"/>
    <w:rsid w:val="002D6E3F"/>
    <w:rsid w:val="002E64CA"/>
    <w:rsid w:val="003070E1"/>
    <w:rsid w:val="00310C65"/>
    <w:rsid w:val="003123AF"/>
    <w:rsid w:val="00316A9C"/>
    <w:rsid w:val="003172CE"/>
    <w:rsid w:val="00317417"/>
    <w:rsid w:val="0032267D"/>
    <w:rsid w:val="003259BF"/>
    <w:rsid w:val="003278A2"/>
    <w:rsid w:val="00332FD2"/>
    <w:rsid w:val="00333B1B"/>
    <w:rsid w:val="003349F4"/>
    <w:rsid w:val="00335454"/>
    <w:rsid w:val="00341606"/>
    <w:rsid w:val="00354C21"/>
    <w:rsid w:val="003605DA"/>
    <w:rsid w:val="00360BEB"/>
    <w:rsid w:val="00363908"/>
    <w:rsid w:val="003725A9"/>
    <w:rsid w:val="003768C4"/>
    <w:rsid w:val="00382FF5"/>
    <w:rsid w:val="00385C57"/>
    <w:rsid w:val="00386E18"/>
    <w:rsid w:val="00393AFF"/>
    <w:rsid w:val="00396F5D"/>
    <w:rsid w:val="003A048C"/>
    <w:rsid w:val="003A3149"/>
    <w:rsid w:val="003A3CEA"/>
    <w:rsid w:val="003B2CDF"/>
    <w:rsid w:val="003D5496"/>
    <w:rsid w:val="003D774A"/>
    <w:rsid w:val="003E53D0"/>
    <w:rsid w:val="003E6E99"/>
    <w:rsid w:val="00403D7B"/>
    <w:rsid w:val="00404835"/>
    <w:rsid w:val="004058E0"/>
    <w:rsid w:val="00412A8F"/>
    <w:rsid w:val="004143AF"/>
    <w:rsid w:val="00416F19"/>
    <w:rsid w:val="004241C3"/>
    <w:rsid w:val="00430314"/>
    <w:rsid w:val="00436D9A"/>
    <w:rsid w:val="00440CDA"/>
    <w:rsid w:val="0044621A"/>
    <w:rsid w:val="0046083B"/>
    <w:rsid w:val="0046115C"/>
    <w:rsid w:val="004615FF"/>
    <w:rsid w:val="00466FAB"/>
    <w:rsid w:val="004770B5"/>
    <w:rsid w:val="0048073D"/>
    <w:rsid w:val="00482C00"/>
    <w:rsid w:val="00492708"/>
    <w:rsid w:val="00497C9B"/>
    <w:rsid w:val="004C076B"/>
    <w:rsid w:val="004C2756"/>
    <w:rsid w:val="004D1905"/>
    <w:rsid w:val="004D35F4"/>
    <w:rsid w:val="004D478E"/>
    <w:rsid w:val="004D640C"/>
    <w:rsid w:val="004E258D"/>
    <w:rsid w:val="004E6C74"/>
    <w:rsid w:val="004F1FBD"/>
    <w:rsid w:val="004F2F5D"/>
    <w:rsid w:val="004F51BE"/>
    <w:rsid w:val="004F6619"/>
    <w:rsid w:val="004F7774"/>
    <w:rsid w:val="005156AF"/>
    <w:rsid w:val="00520C75"/>
    <w:rsid w:val="00522322"/>
    <w:rsid w:val="005241A8"/>
    <w:rsid w:val="00534A86"/>
    <w:rsid w:val="00534BB0"/>
    <w:rsid w:val="00534ED0"/>
    <w:rsid w:val="00541E01"/>
    <w:rsid w:val="00544CDC"/>
    <w:rsid w:val="00550055"/>
    <w:rsid w:val="00551F76"/>
    <w:rsid w:val="005540D1"/>
    <w:rsid w:val="00556F5F"/>
    <w:rsid w:val="00573B88"/>
    <w:rsid w:val="00584378"/>
    <w:rsid w:val="0059156A"/>
    <w:rsid w:val="00592405"/>
    <w:rsid w:val="005A4084"/>
    <w:rsid w:val="005A502F"/>
    <w:rsid w:val="005B05A7"/>
    <w:rsid w:val="005B1798"/>
    <w:rsid w:val="005B4088"/>
    <w:rsid w:val="005B4108"/>
    <w:rsid w:val="005B42FA"/>
    <w:rsid w:val="005C6514"/>
    <w:rsid w:val="005C6C5B"/>
    <w:rsid w:val="005D2E82"/>
    <w:rsid w:val="005D58F7"/>
    <w:rsid w:val="005E103C"/>
    <w:rsid w:val="005E6DC1"/>
    <w:rsid w:val="005E7114"/>
    <w:rsid w:val="005E7115"/>
    <w:rsid w:val="005F04D3"/>
    <w:rsid w:val="00603570"/>
    <w:rsid w:val="00616DD7"/>
    <w:rsid w:val="00626DC3"/>
    <w:rsid w:val="00634431"/>
    <w:rsid w:val="006353BC"/>
    <w:rsid w:val="00640C8C"/>
    <w:rsid w:val="006430F7"/>
    <w:rsid w:val="006475AA"/>
    <w:rsid w:val="00652AE5"/>
    <w:rsid w:val="00660928"/>
    <w:rsid w:val="00662703"/>
    <w:rsid w:val="00676F74"/>
    <w:rsid w:val="00682D0F"/>
    <w:rsid w:val="006944CF"/>
    <w:rsid w:val="00694D91"/>
    <w:rsid w:val="00697393"/>
    <w:rsid w:val="00697C12"/>
    <w:rsid w:val="006A063B"/>
    <w:rsid w:val="006A0E99"/>
    <w:rsid w:val="006B167A"/>
    <w:rsid w:val="006B54B0"/>
    <w:rsid w:val="006B7D14"/>
    <w:rsid w:val="006C1C54"/>
    <w:rsid w:val="006D1170"/>
    <w:rsid w:val="006D5275"/>
    <w:rsid w:val="006D58F0"/>
    <w:rsid w:val="006D5C2D"/>
    <w:rsid w:val="006D5F6A"/>
    <w:rsid w:val="006D787D"/>
    <w:rsid w:val="006F2C88"/>
    <w:rsid w:val="007014C3"/>
    <w:rsid w:val="007030AD"/>
    <w:rsid w:val="00703BDC"/>
    <w:rsid w:val="00717A14"/>
    <w:rsid w:val="007259A5"/>
    <w:rsid w:val="00753C1A"/>
    <w:rsid w:val="007611FB"/>
    <w:rsid w:val="00762F71"/>
    <w:rsid w:val="0076774D"/>
    <w:rsid w:val="007734FE"/>
    <w:rsid w:val="0077653E"/>
    <w:rsid w:val="00777608"/>
    <w:rsid w:val="00777F07"/>
    <w:rsid w:val="00782A0D"/>
    <w:rsid w:val="00791E27"/>
    <w:rsid w:val="00793D52"/>
    <w:rsid w:val="00797288"/>
    <w:rsid w:val="007A5A34"/>
    <w:rsid w:val="007B1CB2"/>
    <w:rsid w:val="007C10BD"/>
    <w:rsid w:val="007C3010"/>
    <w:rsid w:val="007D462C"/>
    <w:rsid w:val="007D7081"/>
    <w:rsid w:val="007E4D52"/>
    <w:rsid w:val="007E669B"/>
    <w:rsid w:val="007F7649"/>
    <w:rsid w:val="0080233A"/>
    <w:rsid w:val="00803205"/>
    <w:rsid w:val="00812BE1"/>
    <w:rsid w:val="00833891"/>
    <w:rsid w:val="00846E4D"/>
    <w:rsid w:val="0085253E"/>
    <w:rsid w:val="00856E88"/>
    <w:rsid w:val="00866166"/>
    <w:rsid w:val="00867B3F"/>
    <w:rsid w:val="00871C59"/>
    <w:rsid w:val="00873274"/>
    <w:rsid w:val="00873970"/>
    <w:rsid w:val="00881D77"/>
    <w:rsid w:val="0089389F"/>
    <w:rsid w:val="008938DB"/>
    <w:rsid w:val="008950E3"/>
    <w:rsid w:val="008976B2"/>
    <w:rsid w:val="008A02D6"/>
    <w:rsid w:val="008B2646"/>
    <w:rsid w:val="008C68D2"/>
    <w:rsid w:val="008D016E"/>
    <w:rsid w:val="008D4441"/>
    <w:rsid w:val="008F07DE"/>
    <w:rsid w:val="008F1991"/>
    <w:rsid w:val="008F43A0"/>
    <w:rsid w:val="008F478B"/>
    <w:rsid w:val="00900EB2"/>
    <w:rsid w:val="0090119E"/>
    <w:rsid w:val="00913580"/>
    <w:rsid w:val="00922A07"/>
    <w:rsid w:val="00924DA7"/>
    <w:rsid w:val="0092659D"/>
    <w:rsid w:val="00931C3A"/>
    <w:rsid w:val="00932D83"/>
    <w:rsid w:val="00933E0B"/>
    <w:rsid w:val="009343C4"/>
    <w:rsid w:val="009432E8"/>
    <w:rsid w:val="00944F89"/>
    <w:rsid w:val="009552C5"/>
    <w:rsid w:val="00955442"/>
    <w:rsid w:val="00960F7F"/>
    <w:rsid w:val="0096241A"/>
    <w:rsid w:val="0096689B"/>
    <w:rsid w:val="00972A03"/>
    <w:rsid w:val="00982B72"/>
    <w:rsid w:val="00986AD2"/>
    <w:rsid w:val="00991E7A"/>
    <w:rsid w:val="009A54D2"/>
    <w:rsid w:val="009A56F3"/>
    <w:rsid w:val="009B2A42"/>
    <w:rsid w:val="009C4F62"/>
    <w:rsid w:val="009C6E7A"/>
    <w:rsid w:val="009D2474"/>
    <w:rsid w:val="009D458D"/>
    <w:rsid w:val="009D59F6"/>
    <w:rsid w:val="009E2111"/>
    <w:rsid w:val="009E29EE"/>
    <w:rsid w:val="009E3C13"/>
    <w:rsid w:val="009E3EE5"/>
    <w:rsid w:val="009F0247"/>
    <w:rsid w:val="009F428E"/>
    <w:rsid w:val="00A03197"/>
    <w:rsid w:val="00A041FF"/>
    <w:rsid w:val="00A06586"/>
    <w:rsid w:val="00A109CA"/>
    <w:rsid w:val="00A1603E"/>
    <w:rsid w:val="00A16391"/>
    <w:rsid w:val="00A222FC"/>
    <w:rsid w:val="00A233BF"/>
    <w:rsid w:val="00A25700"/>
    <w:rsid w:val="00A42035"/>
    <w:rsid w:val="00A46B8D"/>
    <w:rsid w:val="00A46BDB"/>
    <w:rsid w:val="00A56912"/>
    <w:rsid w:val="00A60007"/>
    <w:rsid w:val="00A67C69"/>
    <w:rsid w:val="00A75922"/>
    <w:rsid w:val="00A77EB9"/>
    <w:rsid w:val="00A83EF9"/>
    <w:rsid w:val="00A870D4"/>
    <w:rsid w:val="00A90798"/>
    <w:rsid w:val="00A95621"/>
    <w:rsid w:val="00AB7B70"/>
    <w:rsid w:val="00AC4D54"/>
    <w:rsid w:val="00AC5096"/>
    <w:rsid w:val="00AC604A"/>
    <w:rsid w:val="00AD47BC"/>
    <w:rsid w:val="00AE54D8"/>
    <w:rsid w:val="00AE729B"/>
    <w:rsid w:val="00AE738B"/>
    <w:rsid w:val="00B05375"/>
    <w:rsid w:val="00B242D4"/>
    <w:rsid w:val="00B262F2"/>
    <w:rsid w:val="00B3622F"/>
    <w:rsid w:val="00B5076A"/>
    <w:rsid w:val="00B5447C"/>
    <w:rsid w:val="00B56171"/>
    <w:rsid w:val="00B66FDA"/>
    <w:rsid w:val="00B85052"/>
    <w:rsid w:val="00B86BD6"/>
    <w:rsid w:val="00B87B66"/>
    <w:rsid w:val="00B96BF1"/>
    <w:rsid w:val="00B979AD"/>
    <w:rsid w:val="00B97A10"/>
    <w:rsid w:val="00BA058C"/>
    <w:rsid w:val="00BA0F69"/>
    <w:rsid w:val="00BA65B2"/>
    <w:rsid w:val="00BB05FE"/>
    <w:rsid w:val="00BB389D"/>
    <w:rsid w:val="00BB6654"/>
    <w:rsid w:val="00BD0550"/>
    <w:rsid w:val="00BD60F6"/>
    <w:rsid w:val="00BE4B7B"/>
    <w:rsid w:val="00BF62C1"/>
    <w:rsid w:val="00C0375A"/>
    <w:rsid w:val="00C04CC5"/>
    <w:rsid w:val="00C12B67"/>
    <w:rsid w:val="00C208A5"/>
    <w:rsid w:val="00C27A2B"/>
    <w:rsid w:val="00C47A5B"/>
    <w:rsid w:val="00C70B7B"/>
    <w:rsid w:val="00C71B5C"/>
    <w:rsid w:val="00C76EA7"/>
    <w:rsid w:val="00C85C56"/>
    <w:rsid w:val="00C86EA7"/>
    <w:rsid w:val="00C91914"/>
    <w:rsid w:val="00C93B72"/>
    <w:rsid w:val="00C96A98"/>
    <w:rsid w:val="00CA4DEB"/>
    <w:rsid w:val="00CB2A2D"/>
    <w:rsid w:val="00CB6469"/>
    <w:rsid w:val="00CB7925"/>
    <w:rsid w:val="00CB7A7A"/>
    <w:rsid w:val="00CC1BA4"/>
    <w:rsid w:val="00CD2779"/>
    <w:rsid w:val="00CD29F6"/>
    <w:rsid w:val="00CD7373"/>
    <w:rsid w:val="00CD7AA7"/>
    <w:rsid w:val="00CE6077"/>
    <w:rsid w:val="00CF3746"/>
    <w:rsid w:val="00CF3D17"/>
    <w:rsid w:val="00CF4E99"/>
    <w:rsid w:val="00D1738E"/>
    <w:rsid w:val="00D302E0"/>
    <w:rsid w:val="00D30B61"/>
    <w:rsid w:val="00D33CCE"/>
    <w:rsid w:val="00D43BFF"/>
    <w:rsid w:val="00D4663D"/>
    <w:rsid w:val="00D53CAE"/>
    <w:rsid w:val="00D605CB"/>
    <w:rsid w:val="00D6260C"/>
    <w:rsid w:val="00D67253"/>
    <w:rsid w:val="00D76E4D"/>
    <w:rsid w:val="00DA55D8"/>
    <w:rsid w:val="00DA7360"/>
    <w:rsid w:val="00DA7752"/>
    <w:rsid w:val="00DB77C3"/>
    <w:rsid w:val="00DC6C97"/>
    <w:rsid w:val="00DD1B7B"/>
    <w:rsid w:val="00DD4E6E"/>
    <w:rsid w:val="00DD72AE"/>
    <w:rsid w:val="00DD79DC"/>
    <w:rsid w:val="00DD7BE3"/>
    <w:rsid w:val="00DE136D"/>
    <w:rsid w:val="00DF09BC"/>
    <w:rsid w:val="00DF12F5"/>
    <w:rsid w:val="00E00435"/>
    <w:rsid w:val="00E048D6"/>
    <w:rsid w:val="00E05C6B"/>
    <w:rsid w:val="00E07CBC"/>
    <w:rsid w:val="00E1067A"/>
    <w:rsid w:val="00E11394"/>
    <w:rsid w:val="00E277E6"/>
    <w:rsid w:val="00E36021"/>
    <w:rsid w:val="00E45261"/>
    <w:rsid w:val="00E5670C"/>
    <w:rsid w:val="00E63734"/>
    <w:rsid w:val="00E6422C"/>
    <w:rsid w:val="00E65425"/>
    <w:rsid w:val="00E663AF"/>
    <w:rsid w:val="00E8098B"/>
    <w:rsid w:val="00E82411"/>
    <w:rsid w:val="00E91B3C"/>
    <w:rsid w:val="00E97B3E"/>
    <w:rsid w:val="00EA539D"/>
    <w:rsid w:val="00EA7401"/>
    <w:rsid w:val="00EB2479"/>
    <w:rsid w:val="00EB27B6"/>
    <w:rsid w:val="00EB3C94"/>
    <w:rsid w:val="00EC5342"/>
    <w:rsid w:val="00ED16B2"/>
    <w:rsid w:val="00ED7B50"/>
    <w:rsid w:val="00EE0A65"/>
    <w:rsid w:val="00EE2904"/>
    <w:rsid w:val="00EE4E47"/>
    <w:rsid w:val="00EE5EA1"/>
    <w:rsid w:val="00EE7917"/>
    <w:rsid w:val="00EF127B"/>
    <w:rsid w:val="00EF1B29"/>
    <w:rsid w:val="00EF2137"/>
    <w:rsid w:val="00EF3AEC"/>
    <w:rsid w:val="00F055DB"/>
    <w:rsid w:val="00F17EFF"/>
    <w:rsid w:val="00F25D5E"/>
    <w:rsid w:val="00F26394"/>
    <w:rsid w:val="00F267AD"/>
    <w:rsid w:val="00F3469F"/>
    <w:rsid w:val="00F370AB"/>
    <w:rsid w:val="00F41E71"/>
    <w:rsid w:val="00F45981"/>
    <w:rsid w:val="00F57DF6"/>
    <w:rsid w:val="00F6085F"/>
    <w:rsid w:val="00F62A5E"/>
    <w:rsid w:val="00F64009"/>
    <w:rsid w:val="00F7276C"/>
    <w:rsid w:val="00F732E6"/>
    <w:rsid w:val="00F91673"/>
    <w:rsid w:val="00F942B3"/>
    <w:rsid w:val="00F95A91"/>
    <w:rsid w:val="00FC5389"/>
    <w:rsid w:val="00FD1BF4"/>
    <w:rsid w:val="00FD3616"/>
    <w:rsid w:val="00FD5CDF"/>
    <w:rsid w:val="00FD62F5"/>
    <w:rsid w:val="00FD6EED"/>
    <w:rsid w:val="00FE23A0"/>
    <w:rsid w:val="00FE250E"/>
    <w:rsid w:val="00FE3524"/>
    <w:rsid w:val="00FE71CB"/>
    <w:rsid w:val="00FE7BEB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DDD87"/>
  <w15:chartTrackingRefBased/>
  <w15:docId w15:val="{1DF913DE-E9E5-4321-BA9B-8B196765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2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79"/>
  </w:style>
  <w:style w:type="paragraph" w:styleId="Footer">
    <w:name w:val="footer"/>
    <w:basedOn w:val="Normal"/>
    <w:link w:val="FooterChar"/>
    <w:uiPriority w:val="99"/>
    <w:unhideWhenUsed/>
    <w:rsid w:val="00CD2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79"/>
  </w:style>
  <w:style w:type="paragraph" w:styleId="Title">
    <w:name w:val="Title"/>
    <w:basedOn w:val="Normal"/>
    <w:next w:val="Normal"/>
    <w:link w:val="TitleChar"/>
    <w:uiPriority w:val="99"/>
    <w:qFormat/>
    <w:rsid w:val="009552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5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552C5"/>
    <w:rPr>
      <w:b/>
      <w:bCs/>
    </w:rPr>
  </w:style>
  <w:style w:type="character" w:styleId="BookTitle">
    <w:name w:val="Book Title"/>
    <w:basedOn w:val="DefaultParagraphFont"/>
    <w:uiPriority w:val="33"/>
    <w:qFormat/>
    <w:rsid w:val="009552C5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95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2C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52C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9552C5"/>
    <w:pPr>
      <w:ind w:left="720"/>
      <w:contextualSpacing/>
    </w:pPr>
  </w:style>
  <w:style w:type="paragraph" w:customStyle="1" w:styleId="NWEATitle">
    <w:name w:val="NWEA Title"/>
    <w:basedOn w:val="Title"/>
    <w:qFormat/>
    <w:rsid w:val="00FD3616"/>
    <w:pPr>
      <w:spacing w:after="480"/>
    </w:pPr>
    <w:rPr>
      <w:rFonts w:ascii="Arial" w:hAnsi="Arial" w:cs="Arial"/>
      <w:sz w:val="40"/>
      <w:szCs w:val="48"/>
    </w:rPr>
  </w:style>
  <w:style w:type="paragraph" w:customStyle="1" w:styleId="NWEASubtitle">
    <w:name w:val="NWEA Subtitle"/>
    <w:basedOn w:val="Subtitle"/>
    <w:qFormat/>
    <w:rsid w:val="00FD3616"/>
    <w:pPr>
      <w:spacing w:before="240" w:after="60"/>
    </w:pPr>
    <w:rPr>
      <w:rFonts w:ascii="Arial" w:hAnsi="Arial" w:cs="Arial"/>
      <w:b/>
      <w:color w:val="000000" w:themeColor="text1"/>
      <w:spacing w:val="0"/>
      <w:sz w:val="20"/>
      <w:szCs w:val="28"/>
    </w:rPr>
  </w:style>
  <w:style w:type="paragraph" w:customStyle="1" w:styleId="NWEABody">
    <w:name w:val="NWEA Body"/>
    <w:basedOn w:val="Normal"/>
    <w:qFormat/>
    <w:rsid w:val="00FD3616"/>
    <w:pPr>
      <w:spacing w:before="60" w:after="240" w:line="280" w:lineRule="exact"/>
    </w:pPr>
    <w:rPr>
      <w:rFonts w:ascii="Arial" w:hAnsi="Arial" w:cs="Arial"/>
      <w:sz w:val="18"/>
      <w:szCs w:val="22"/>
    </w:rPr>
  </w:style>
  <w:style w:type="paragraph" w:customStyle="1" w:styleId="NWEABullet">
    <w:name w:val="NWEA Bullet"/>
    <w:basedOn w:val="ListParagraph"/>
    <w:qFormat/>
    <w:rsid w:val="00FD3616"/>
    <w:pPr>
      <w:numPr>
        <w:numId w:val="1"/>
      </w:numPr>
      <w:spacing w:before="120" w:after="120"/>
    </w:pPr>
    <w:rPr>
      <w:rFonts w:ascii="Arial" w:hAnsi="Arial" w:cs="Arial"/>
      <w:sz w:val="18"/>
      <w:szCs w:val="22"/>
    </w:rPr>
  </w:style>
  <w:style w:type="paragraph" w:customStyle="1" w:styleId="NWEALegal">
    <w:name w:val="NWEA Legal"/>
    <w:basedOn w:val="Normal"/>
    <w:qFormat/>
    <w:rsid w:val="0089389F"/>
    <w:rPr>
      <w:rFonts w:ascii="Arial" w:hAnsi="Arial" w:cs="Arial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734F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WEAListTitle">
    <w:name w:val="NWEA List Title"/>
    <w:basedOn w:val="NWEASubtitle"/>
    <w:qFormat/>
    <w:rsid w:val="00FD3616"/>
    <w:pPr>
      <w:spacing w:after="40"/>
    </w:pPr>
    <w:rPr>
      <w:b w:val="0"/>
      <w:szCs w:val="24"/>
    </w:rPr>
  </w:style>
  <w:style w:type="table" w:styleId="TableGrid">
    <w:name w:val="Table Grid"/>
    <w:basedOn w:val="TableNormal"/>
    <w:uiPriority w:val="39"/>
    <w:rsid w:val="001200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7D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D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D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D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D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1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615FF"/>
  </w:style>
  <w:style w:type="paragraph" w:styleId="BodyText">
    <w:name w:val="Body Text"/>
    <w:basedOn w:val="Normal"/>
    <w:link w:val="BodyTextChar"/>
    <w:uiPriority w:val="99"/>
    <w:rsid w:val="00412A8F"/>
    <w:pPr>
      <w:widowControl w:val="0"/>
      <w:suppressAutoHyphens/>
      <w:autoSpaceDE w:val="0"/>
      <w:autoSpaceDN w:val="0"/>
      <w:adjustRightInd w:val="0"/>
      <w:spacing w:line="340" w:lineRule="atLeast"/>
      <w:jc w:val="both"/>
      <w:textAlignment w:val="center"/>
    </w:pPr>
    <w:rPr>
      <w:rFonts w:ascii="CenturyGothic" w:hAnsi="CenturyGothic" w:cs="CenturyGothic"/>
      <w:color w:val="414745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12A8F"/>
    <w:rPr>
      <w:rFonts w:ascii="CenturyGothic" w:hAnsi="CenturyGothic" w:cs="CenturyGothic"/>
      <w:color w:val="414745"/>
      <w:sz w:val="22"/>
      <w:szCs w:val="22"/>
    </w:rPr>
  </w:style>
  <w:style w:type="paragraph" w:customStyle="1" w:styleId="Tabs">
    <w:name w:val="Tabs"/>
    <w:basedOn w:val="BodyText"/>
    <w:uiPriority w:val="99"/>
    <w:rsid w:val="00777608"/>
    <w:pPr>
      <w:spacing w:line="320" w:lineRule="atLeast"/>
      <w:ind w:left="360" w:hanging="360"/>
    </w:pPr>
  </w:style>
  <w:style w:type="character" w:styleId="Hyperlink">
    <w:name w:val="Hyperlink"/>
    <w:basedOn w:val="DefaultParagraphFont"/>
    <w:uiPriority w:val="99"/>
    <w:unhideWhenUsed/>
    <w:rsid w:val="000536E1"/>
    <w:rPr>
      <w:color w:val="0563C1" w:themeColor="hyperlink"/>
      <w:u w:val="single"/>
    </w:rPr>
  </w:style>
  <w:style w:type="paragraph" w:customStyle="1" w:styleId="BodyGotham">
    <w:name w:val="Body Gotham"/>
    <w:basedOn w:val="Normal"/>
    <w:uiPriority w:val="99"/>
    <w:rsid w:val="0046083B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Gotham-Book" w:hAnsi="Gotham-Book" w:cs="Gotham-Book"/>
      <w:color w:val="000000"/>
      <w:sz w:val="22"/>
      <w:szCs w:val="22"/>
    </w:rPr>
  </w:style>
  <w:style w:type="paragraph" w:customStyle="1" w:styleId="SubtitleGreen">
    <w:name w:val="Subtitle Green"/>
    <w:basedOn w:val="BodyGotham"/>
    <w:uiPriority w:val="99"/>
    <w:rsid w:val="0046083B"/>
    <w:pPr>
      <w:spacing w:after="72" w:line="360" w:lineRule="atLeast"/>
    </w:pPr>
    <w:rPr>
      <w:rFonts w:ascii="Gotham-Bold" w:hAnsi="Gotham-Bold" w:cs="Gotham-Bold"/>
      <w:b/>
      <w:bCs/>
      <w:color w:val="56B08A"/>
      <w:sz w:val="28"/>
      <w:szCs w:val="28"/>
    </w:rPr>
  </w:style>
  <w:style w:type="paragraph" w:customStyle="1" w:styleId="BulletTabs">
    <w:name w:val="Bullet Tabs"/>
    <w:basedOn w:val="BodyGotham"/>
    <w:uiPriority w:val="99"/>
    <w:rsid w:val="0046083B"/>
    <w:pPr>
      <w:tabs>
        <w:tab w:val="left" w:pos="720"/>
      </w:tabs>
      <w:ind w:left="6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4429">
              <w:marLeft w:val="120"/>
              <w:marRight w:val="120"/>
              <w:marTop w:val="0"/>
              <w:marBottom w:val="24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</w:divsChild>
    </w:div>
    <w:div w:id="483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WEA Portal Document" ma:contentTypeID="0x0101003DFFF0F4C9681F40971BCA9F87E09832001DCC3684FE1D4C4C980719AABEE6C65E" ma:contentTypeVersion="18" ma:contentTypeDescription="Uploaded document with a Topic field for Departmental Portals." ma:contentTypeScope="" ma:versionID="b5afd4403fa32356827cbd57731b3ae4">
  <xsd:schema xmlns:xsd="http://www.w3.org/2001/XMLSchema" xmlns:xs="http://www.w3.org/2001/XMLSchema" xmlns:p="http://schemas.microsoft.com/office/2006/metadata/properties" xmlns:ns1="http://schemas.microsoft.com/sharepoint/v3" xmlns:ns2="cbad5b67-03f1-4693-a923-8a16facfd953" xmlns:ns3="5ccb6422-1946-4d96-b3a9-1b4a9b28bea5" xmlns:ns4="9f80a120-0761-4f00-97b5-0c8846ff4eec" xmlns:ns5="http://schemas.microsoft.com/sharepoint/v4" xmlns:ns6="4131eaa8-7462-4f53-b9f4-9770db44ddd7" targetNamespace="http://schemas.microsoft.com/office/2006/metadata/properties" ma:root="true" ma:fieldsID="619026e061e00f84362267e9ae2ccefc" ns1:_="" ns2:_="" ns3:_="" ns4:_="" ns5:_="" ns6:_="">
    <xsd:import namespace="http://schemas.microsoft.com/sharepoint/v3"/>
    <xsd:import namespace="cbad5b67-03f1-4693-a923-8a16facfd953"/>
    <xsd:import namespace="5ccb6422-1946-4d96-b3a9-1b4a9b28bea5"/>
    <xsd:import namespace="9f80a120-0761-4f00-97b5-0c8846ff4eec"/>
    <xsd:import namespace="http://schemas.microsoft.com/sharepoint/v4"/>
    <xsd:import namespace="4131eaa8-7462-4f53-b9f4-9770db44ddd7"/>
    <xsd:element name="properties">
      <xsd:complexType>
        <xsd:sequence>
          <xsd:element name="documentManagement">
            <xsd:complexType>
              <xsd:all>
                <xsd:element ref="ns2:Content_x0020_Summary" minOccurs="0"/>
                <xsd:element ref="ns2:DisplayOnHome" minOccurs="0"/>
                <xsd:element ref="ns3:TaxCatchAll" minOccurs="0"/>
                <xsd:element ref="ns3:TaxCatchAllLabel" minOccurs="0"/>
                <xsd:element ref="ns1:PublishingContact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3:ld8761ad50af4d8eb5149fa7ff3cc0e6" minOccurs="0"/>
                <xsd:element ref="ns3:f7fc6d9739564693b1b15844410ac22c" minOccurs="0"/>
                <xsd:element ref="ns3:ofcf8a75d7674a218df076d70da4eb59" minOccurs="0"/>
                <xsd:element ref="ns3:h7080648559b4830b9415d296a63c38c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12" nillable="true" ma:displayName="Contact" ma:description="Contact is a site column created by the Publishing feature. It is used on the Page Content Type as the person or group who is the contact person for the page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d5b67-03f1-4693-a923-8a16facfd953" elementFormDefault="qualified">
    <xsd:import namespace="http://schemas.microsoft.com/office/2006/documentManagement/types"/>
    <xsd:import namespace="http://schemas.microsoft.com/office/infopath/2007/PartnerControls"/>
    <xsd:element name="Content_x0020_Summary" ma:index="8" nillable="true" ma:displayName="Content Summary" ma:description="A summary of this content artifact for users" ma:internalName="Content_x0020_Summary" ma:readOnly="false">
      <xsd:simpleType>
        <xsd:restriction base="dms:Text">
          <xsd:maxLength value="255"/>
        </xsd:restriction>
      </xsd:simpleType>
    </xsd:element>
    <xsd:element name="DisplayOnHome" ma:index="9" nillable="true" ma:displayName="DisplayOnHome" ma:default="0" ma:description="If checked, page will be included on home page content listing" ma:internalName="DisplayOnHome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6422-1946-4d96-b3a9-1b4a9b28be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4b7d07-5468-43ca-b1a2-40303ffa9a3f}" ma:internalName="TaxCatchAll" ma:showField="CatchAllData" ma:web="9f80a120-0761-4f00-97b5-0c8846ff4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f4b7d07-5468-43ca-b1a2-40303ffa9a3f}" ma:internalName="TaxCatchAllLabel" ma:readOnly="true" ma:showField="CatchAllDataLabel" ma:web="9f80a120-0761-4f00-97b5-0c8846ff4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d8761ad50af4d8eb5149fa7ff3cc0e6" ma:index="18" nillable="true" ma:taxonomy="true" ma:internalName="ld8761ad50af4d8eb5149fa7ff3cc0e6" ma:taxonomyFieldName="Document_x0020_Type" ma:displayName="Document Type" ma:default="" ma:fieldId="{5d8761ad-50af-4d8e-b514-9fa7ff3cc0e6}" ma:sspId="b4d47a90-cf98-4397-b16c-9ac657f0cf75" ma:termSetId="81b20c61-705d-4df1-87fd-963e73a7b5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fc6d9739564693b1b15844410ac22c" ma:index="20" nillable="true" ma:taxonomy="true" ma:internalName="f7fc6d9739564693b1b15844410ac22c" ma:taxonomyFieldName="Subtopic" ma:displayName="Subtopic" ma:default="" ma:fieldId="{f7fc6d97-3956-4693-b1b1-5844410ac22c}" ma:taxonomyMulti="true" ma:sspId="b4d47a90-cf98-4397-b16c-9ac657f0cf75" ma:termSetId="f6f8fe3d-2759-46ae-abc4-0b25bfd8472c" ma:anchorId="370a40ed-4965-4494-8479-021e9c14aa1a" ma:open="true" ma:isKeyword="false">
      <xsd:complexType>
        <xsd:sequence>
          <xsd:element ref="pc:Terms" minOccurs="0" maxOccurs="1"/>
        </xsd:sequence>
      </xsd:complexType>
    </xsd:element>
    <xsd:element name="ofcf8a75d7674a218df076d70da4eb59" ma:index="22" nillable="true" ma:taxonomy="true" ma:internalName="ofcf8a75d7674a218df076d70da4eb59" ma:taxonomyFieldName="Target_x0020_Audience" ma:displayName="Target Audience" ma:default="" ma:fieldId="{8fcf8a75-d767-4a21-8df0-76d70da4eb59}" ma:taxonomyMulti="true" ma:sspId="b4d47a90-cf98-4397-b16c-9ac657f0cf75" ma:termSetId="42b6e5e9-2495-40be-8187-74b886e6a4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80648559b4830b9415d296a63c38c" ma:index="24" nillable="true" ma:taxonomy="true" ma:internalName="h7080648559b4830b9415d296a63c38c" ma:taxonomyFieldName="Responsible_x0020_Team" ma:displayName="Responsible Team" ma:default="355;#Marketing|abad6655-d997-4d98-bec9-30bd6e8093a7" ma:fieldId="{17080648-559b-4830-b941-5d296a63c38c}" ma:sspId="b4d47a90-cf98-4397-b16c-9ac657f0cf75" ma:termSetId="90fabd46-d121-4719-8a7c-ff78fa8868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a120-0761-4f00-97b5-0c8846ff4eec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1eaa8-7462-4f53-b9f4-9770db44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cf8a75d7674a218df076d70da4eb59 xmlns="5ccb6422-1946-4d96-b3a9-1b4a9b28bea5">
      <Terms xmlns="http://schemas.microsoft.com/office/infopath/2007/PartnerControls"/>
    </ofcf8a75d7674a218df076d70da4eb59>
    <Content_x0020_Summary xmlns="cbad5b67-03f1-4693-a923-8a16facfd953" xsi:nil="true"/>
    <ld8761ad50af4d8eb5149fa7ff3cc0e6 xmlns="5ccb6422-1946-4d96-b3a9-1b4a9b28bea5">
      <Terms xmlns="http://schemas.microsoft.com/office/infopath/2007/PartnerControls"/>
    </ld8761ad50af4d8eb5149fa7ff3cc0e6>
    <IconOverlay xmlns="http://schemas.microsoft.com/sharepoint/v4" xsi:nil="true"/>
    <DisplayOnHome xmlns="cbad5b67-03f1-4693-a923-8a16facfd953">false</DisplayOnHome>
    <h7080648559b4830b9415d296a63c38c xmlns="5ccb6422-1946-4d96-b3a9-1b4a9b28be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abad6655-d997-4d98-bec9-30bd6e8093a7</TermId>
        </TermInfo>
      </Terms>
    </h7080648559b4830b9415d296a63c38c>
    <f7fc6d9739564693b1b15844410ac22c xmlns="5ccb6422-1946-4d96-b3a9-1b4a9b28bea5">
      <Terms xmlns="http://schemas.microsoft.com/office/infopath/2007/PartnerControls"/>
    </f7fc6d9739564693b1b15844410ac22c>
    <TaxCatchAll xmlns="5ccb6422-1946-4d96-b3a9-1b4a9b28bea5">
      <Value>355</Value>
    </TaxCatchAll>
    <PublishingContact xmlns="http://schemas.microsoft.com/sharepoint/v3">
      <UserInfo>
        <DisplayName/>
        <AccountId xsi:nil="true"/>
        <AccountType/>
      </UserInfo>
    </PublishingContact>
    <_dlc_DocId xmlns="9f80a120-0761-4f00-97b5-0c8846ff4eec">7CQF5AJ6RNQN-75-653</_dlc_DocId>
    <_dlc_DocIdUrl xmlns="9f80a120-0761-4f00-97b5-0c8846ff4eec">
      <Url>https://nwea.sharepoint.com/marketing/_layouts/15/DocIdRedir.aspx?ID=7CQF5AJ6RNQN-75-653</Url>
      <Description>7CQF5AJ6RNQN-75-653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6CD73-3440-400C-96F2-B209289DF8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1407A3-E41C-4251-983D-D3E577358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ad5b67-03f1-4693-a923-8a16facfd953"/>
    <ds:schemaRef ds:uri="5ccb6422-1946-4d96-b3a9-1b4a9b28bea5"/>
    <ds:schemaRef ds:uri="9f80a120-0761-4f00-97b5-0c8846ff4eec"/>
    <ds:schemaRef ds:uri="http://schemas.microsoft.com/sharepoint/v4"/>
    <ds:schemaRef ds:uri="4131eaa8-7462-4f53-b9f4-9770db44d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2EE44-8A7D-47F6-A087-679E5F65F5A8}">
  <ds:schemaRefs>
    <ds:schemaRef ds:uri="http://schemas.microsoft.com/office/2006/metadata/properties"/>
    <ds:schemaRef ds:uri="http://schemas.microsoft.com/office/infopath/2007/PartnerControls"/>
    <ds:schemaRef ds:uri="5ccb6422-1946-4d96-b3a9-1b4a9b28bea5"/>
    <ds:schemaRef ds:uri="cbad5b67-03f1-4693-a923-8a16facfd953"/>
    <ds:schemaRef ds:uri="http://schemas.microsoft.com/sharepoint/v4"/>
    <ds:schemaRef ds:uri="http://schemas.microsoft.com/sharepoint/v3"/>
    <ds:schemaRef ds:uri="9f80a120-0761-4f00-97b5-0c8846ff4eec"/>
  </ds:schemaRefs>
</ds:datastoreItem>
</file>

<file path=customXml/itemProps4.xml><?xml version="1.0" encoding="utf-8"?>
<ds:datastoreItem xmlns:ds="http://schemas.openxmlformats.org/officeDocument/2006/customXml" ds:itemID="{56A5BA6B-0320-4413-9DD6-71299095D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2D13966B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draft – nscas strategic communications plan –  CONFIDENTIAL</dc:creator>
  <cp:keywords/>
  <dc:description/>
  <cp:lastModifiedBy>Cory Epler</cp:lastModifiedBy>
  <cp:revision>2</cp:revision>
  <cp:lastPrinted>2017-12-05T22:52:00Z</cp:lastPrinted>
  <dcterms:created xsi:type="dcterms:W3CDTF">2018-09-12T16:22:00Z</dcterms:created>
  <dcterms:modified xsi:type="dcterms:W3CDTF">2018-09-12T16:22:00Z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0x0101003DFFF0F4C9681F40971BCA9F87E09832001DCC3684FE1D4C4C980719AABEE6C65E</vt:lpwstr>
  </property>
  <property fmtid="{D5CDD505-2E9C-101B-9397-08002B2CF9AE}" pid="3" name="_dlc_DocIdItemGuid">
    <vt:lpwstr>c6252254-6342-463c-b975-d4e97d930ca2</vt:lpwstr>
  </property>
</Properties>
</file>